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72" w:rsidRPr="00AD55C3" w:rsidRDefault="009B2272" w:rsidP="009B22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AD55C3">
        <w:rPr>
          <w:rFonts w:ascii="Arial" w:hAnsi="Arial" w:cs="Arial"/>
          <w:sz w:val="24"/>
          <w:szCs w:val="24"/>
        </w:rPr>
        <w:t>А Д М И Н И С Т Р А Ц И Я</w:t>
      </w:r>
    </w:p>
    <w:p w:rsidR="009B2272" w:rsidRPr="00AD55C3" w:rsidRDefault="009B2272" w:rsidP="009B22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B2272" w:rsidRPr="00AD55C3" w:rsidRDefault="009B2272" w:rsidP="009B22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B2272" w:rsidRPr="00AD55C3" w:rsidRDefault="009B2272" w:rsidP="009B22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B2272" w:rsidRPr="00AD55C3" w:rsidRDefault="009B2272" w:rsidP="009B22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>П О С Т А Н О В Л Е Н И Е</w:t>
      </w:r>
    </w:p>
    <w:p w:rsidR="009B2272" w:rsidRPr="00AD55C3" w:rsidRDefault="009B2272" w:rsidP="009B227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B2272" w:rsidRPr="00AD55C3" w:rsidRDefault="009B2272" w:rsidP="009B22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>от 19.05.2025г. №388</w:t>
      </w:r>
    </w:p>
    <w:p w:rsidR="009B2272" w:rsidRPr="00AD55C3" w:rsidRDefault="009B2272" w:rsidP="009B2272">
      <w:pPr>
        <w:pStyle w:val="ConsPlusTitle"/>
        <w:rPr>
          <w:b w:val="0"/>
          <w:color w:val="000000"/>
          <w:sz w:val="24"/>
          <w:szCs w:val="24"/>
        </w:rPr>
      </w:pPr>
      <w:r w:rsidRPr="00AD55C3">
        <w:rPr>
          <w:b w:val="0"/>
          <w:color w:val="000000"/>
          <w:sz w:val="24"/>
          <w:szCs w:val="24"/>
        </w:rPr>
        <w:t>О внесении изменений в постановление</w:t>
      </w:r>
    </w:p>
    <w:p w:rsidR="009B2272" w:rsidRPr="00AD55C3" w:rsidRDefault="009B2272" w:rsidP="009B2272">
      <w:pPr>
        <w:pStyle w:val="ConsPlusTitle"/>
        <w:rPr>
          <w:b w:val="0"/>
          <w:color w:val="000000"/>
          <w:sz w:val="24"/>
          <w:szCs w:val="24"/>
        </w:rPr>
      </w:pPr>
      <w:r w:rsidRPr="00AD55C3">
        <w:rPr>
          <w:b w:val="0"/>
          <w:color w:val="000000"/>
          <w:sz w:val="24"/>
          <w:szCs w:val="24"/>
        </w:rPr>
        <w:t>Администрации Ольховского муниципального района</w:t>
      </w:r>
    </w:p>
    <w:p w:rsidR="009B2272" w:rsidRPr="00AD55C3" w:rsidRDefault="009B2272" w:rsidP="009B2272">
      <w:pPr>
        <w:pStyle w:val="ConsPlusTitle"/>
        <w:rPr>
          <w:b w:val="0"/>
          <w:color w:val="000000"/>
          <w:sz w:val="24"/>
          <w:szCs w:val="24"/>
        </w:rPr>
      </w:pPr>
      <w:r w:rsidRPr="00AD55C3">
        <w:rPr>
          <w:b w:val="0"/>
          <w:color w:val="000000"/>
          <w:sz w:val="24"/>
          <w:szCs w:val="24"/>
        </w:rPr>
        <w:t xml:space="preserve">Волгоградской области от 11.05.2016 № 271 "О некоторых вопросах </w:t>
      </w:r>
    </w:p>
    <w:p w:rsidR="009B2272" w:rsidRPr="00AD55C3" w:rsidRDefault="009B2272" w:rsidP="009B2272">
      <w:pPr>
        <w:pStyle w:val="ConsPlusTitle"/>
        <w:rPr>
          <w:b w:val="0"/>
          <w:color w:val="000000"/>
          <w:sz w:val="24"/>
          <w:szCs w:val="24"/>
        </w:rPr>
      </w:pPr>
      <w:r w:rsidRPr="00AD55C3">
        <w:rPr>
          <w:b w:val="0"/>
          <w:color w:val="000000"/>
          <w:sz w:val="24"/>
          <w:szCs w:val="24"/>
        </w:rPr>
        <w:t>Представления отдельными категориями лиц</w:t>
      </w:r>
    </w:p>
    <w:p w:rsidR="009B2272" w:rsidRPr="00AD55C3" w:rsidRDefault="009B2272" w:rsidP="009B2272">
      <w:pPr>
        <w:pStyle w:val="ConsPlusTitle"/>
        <w:rPr>
          <w:b w:val="0"/>
          <w:color w:val="000000"/>
          <w:sz w:val="24"/>
          <w:szCs w:val="24"/>
        </w:rPr>
      </w:pPr>
      <w:r w:rsidRPr="00AD55C3">
        <w:rPr>
          <w:b w:val="0"/>
          <w:color w:val="000000"/>
          <w:sz w:val="24"/>
          <w:szCs w:val="24"/>
        </w:rPr>
        <w:t xml:space="preserve">сведений о доходах, расходах, об имуществе </w:t>
      </w:r>
    </w:p>
    <w:p w:rsidR="009B2272" w:rsidRPr="00AD55C3" w:rsidRDefault="009B2272" w:rsidP="009B2272">
      <w:pPr>
        <w:pStyle w:val="ConsPlusTitle"/>
        <w:rPr>
          <w:b w:val="0"/>
          <w:color w:val="000000"/>
          <w:sz w:val="24"/>
          <w:szCs w:val="24"/>
        </w:rPr>
      </w:pPr>
      <w:r w:rsidRPr="00AD55C3">
        <w:rPr>
          <w:b w:val="0"/>
          <w:color w:val="000000"/>
          <w:sz w:val="24"/>
          <w:szCs w:val="24"/>
        </w:rPr>
        <w:t>и обязательствах имущественного характера"</w:t>
      </w:r>
    </w:p>
    <w:p w:rsidR="009B2272" w:rsidRPr="00AD55C3" w:rsidRDefault="009B2272" w:rsidP="009B22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2272" w:rsidRPr="00AD55C3" w:rsidRDefault="009B2272" w:rsidP="009B2272">
      <w:pPr>
        <w:pStyle w:val="ConsPlusNormal"/>
        <w:ind w:firstLine="540"/>
        <w:jc w:val="both"/>
        <w:rPr>
          <w:color w:val="000000"/>
          <w:sz w:val="24"/>
          <w:szCs w:val="24"/>
        </w:rPr>
      </w:pPr>
      <w:r w:rsidRPr="00AD55C3">
        <w:rPr>
          <w:color w:val="000000"/>
          <w:sz w:val="24"/>
          <w:szCs w:val="24"/>
        </w:rPr>
        <w:t xml:space="preserve">В связи с окончанием реализации Указа Президента Российской Федерации от 17 апреля 2020 г. N 272 "О представлении сведений о доходах, расходах, об имуществе и обязательствах имущественного характера за отчетный период с 1 января по 31 декабря 2019 г." при подаче сведений о доходах, расходах, об имуществе и обязательствах имущественного характера за отчетный период с 1 января по 31 декабря 2019 г., Администрация, Ольховского муниципального района Волгоградской области </w:t>
      </w:r>
    </w:p>
    <w:p w:rsidR="009B2272" w:rsidRPr="00AD55C3" w:rsidRDefault="009B2272" w:rsidP="009B2272">
      <w:pPr>
        <w:pStyle w:val="ConsPlusNormal"/>
        <w:ind w:firstLine="0"/>
        <w:jc w:val="both"/>
        <w:rPr>
          <w:color w:val="000000"/>
          <w:sz w:val="24"/>
          <w:szCs w:val="24"/>
        </w:rPr>
      </w:pPr>
      <w:r w:rsidRPr="00AD55C3">
        <w:rPr>
          <w:color w:val="000000"/>
          <w:sz w:val="24"/>
          <w:szCs w:val="24"/>
        </w:rPr>
        <w:t>ПОСТАНОВЛЯЕТ:</w:t>
      </w:r>
    </w:p>
    <w:p w:rsidR="009B2272" w:rsidRPr="00AD55C3" w:rsidRDefault="009B2272" w:rsidP="009B2272">
      <w:pPr>
        <w:pStyle w:val="ConsPlusNormal"/>
        <w:ind w:firstLine="540"/>
        <w:jc w:val="both"/>
        <w:rPr>
          <w:color w:val="000000"/>
          <w:sz w:val="24"/>
          <w:szCs w:val="24"/>
        </w:rPr>
      </w:pPr>
      <w:r w:rsidRPr="00AD55C3">
        <w:rPr>
          <w:color w:val="000000"/>
          <w:sz w:val="24"/>
          <w:szCs w:val="24"/>
        </w:rPr>
        <w:t>1. Внести следующие изменения в постановление Администрации Ольховского муниципального района Волгоградской области от 11.05.2016 № 271 "О некоторых вопросах представления отдельными категориями лиц сведений о доходах, расходах, об имуществе и обязательствах имущественного характера":</w:t>
      </w:r>
    </w:p>
    <w:p w:rsidR="009B2272" w:rsidRPr="00AD55C3" w:rsidRDefault="009B2272" w:rsidP="009B2272">
      <w:pPr>
        <w:pStyle w:val="ConsPlusNormal"/>
        <w:ind w:firstLine="540"/>
        <w:jc w:val="both"/>
        <w:rPr>
          <w:color w:val="000000"/>
          <w:sz w:val="24"/>
          <w:szCs w:val="24"/>
        </w:rPr>
      </w:pPr>
      <w:r w:rsidRPr="00AD55C3">
        <w:rPr>
          <w:color w:val="000000"/>
          <w:sz w:val="24"/>
          <w:szCs w:val="24"/>
        </w:rPr>
        <w:t>1.1. В статье 4 Положения о представлении лицами, поступающими на работу на должность руководителя муниципального учреждения Ольховского муниципального района Волгоградской области, а также руководителями муниципальных учреждений Ольховского муниципального района Волгоградской области сведений о доходах, расходах, об имуществе и обязательствах имущественного характера слова "в сроки, установленные для представления данным лицом сведений о доходах, об имуществе и обязательствах имущественного характера" заменить словами "не позднее 30 апреля года, следующего за отчетным".</w:t>
      </w:r>
    </w:p>
    <w:p w:rsidR="009B2272" w:rsidRPr="00AD55C3" w:rsidRDefault="009B2272" w:rsidP="009B2272">
      <w:pPr>
        <w:pStyle w:val="ConsPlusNormal"/>
        <w:ind w:firstLine="540"/>
        <w:jc w:val="both"/>
        <w:rPr>
          <w:color w:val="000000"/>
          <w:sz w:val="24"/>
          <w:szCs w:val="24"/>
        </w:rPr>
      </w:pPr>
      <w:r w:rsidRPr="00AD55C3">
        <w:rPr>
          <w:color w:val="000000"/>
          <w:sz w:val="24"/>
          <w:szCs w:val="24"/>
        </w:rPr>
        <w:t>2. Настоящее постановление вступает в силу с момента его подписания и подлежит официальному обнародованию.</w:t>
      </w:r>
    </w:p>
    <w:p w:rsidR="009B2272" w:rsidRPr="00AD55C3" w:rsidRDefault="009B2272" w:rsidP="009B2272">
      <w:pPr>
        <w:pStyle w:val="ConsPlusNormal"/>
        <w:ind w:firstLine="540"/>
        <w:jc w:val="both"/>
        <w:rPr>
          <w:color w:val="000000"/>
          <w:sz w:val="24"/>
          <w:szCs w:val="24"/>
        </w:rPr>
      </w:pPr>
      <w:r w:rsidRPr="00AD55C3">
        <w:rPr>
          <w:color w:val="000000"/>
          <w:sz w:val="24"/>
          <w:szCs w:val="24"/>
        </w:rPr>
        <w:t>3. Вносимые изменения распространяют свое действие на правоотношения, возникшие с 01 января 2021 года.</w:t>
      </w:r>
    </w:p>
    <w:p w:rsidR="009B2272" w:rsidRPr="00AD55C3" w:rsidRDefault="009B2272" w:rsidP="009B22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2272" w:rsidRPr="00AD55C3" w:rsidRDefault="009B2272" w:rsidP="009B2272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B2272" w:rsidRPr="00AD55C3" w:rsidRDefault="009B2272" w:rsidP="009B2272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9B2272" w:rsidRPr="00AD55C3" w:rsidRDefault="009B2272" w:rsidP="009B2272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D55C3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bookmarkEnd w:id="0"/>
    <w:p w:rsidR="006D1B8A" w:rsidRPr="00AD55C3" w:rsidRDefault="006D1B8A">
      <w:pPr>
        <w:rPr>
          <w:rFonts w:ascii="Arial" w:hAnsi="Arial" w:cs="Arial"/>
          <w:sz w:val="24"/>
          <w:szCs w:val="24"/>
        </w:rPr>
      </w:pPr>
    </w:p>
    <w:sectPr w:rsidR="006D1B8A" w:rsidRPr="00AD5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BE"/>
    <w:rsid w:val="006D1B8A"/>
    <w:rsid w:val="009718BE"/>
    <w:rsid w:val="009B2272"/>
    <w:rsid w:val="00AD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4AE0A-E954-43D9-9F81-F519588D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2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2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2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aliases w:val="Bullet List,FooterText,numbered,Paragraphe de liste1,lp1,SL_Абзац списка,GOST_TableList,ТЗ список,Абзац списка литеральный,List Paragraph,Bullet 1,Use Case List Paragraph,it_List1,асз.Списка,Абзац основного текста,Маркер"/>
    <w:basedOn w:val="a"/>
    <w:link w:val="a4"/>
    <w:uiPriority w:val="34"/>
    <w:qFormat/>
    <w:rsid w:val="009B2272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,SL_Абзац списка Знак,GOST_TableList Знак,ТЗ список Знак,Абзац списка литеральный Знак,List Paragraph Знак,Bullet 1 Знак,Use Case List Paragraph Знак"/>
    <w:link w:val="a3"/>
    <w:uiPriority w:val="34"/>
    <w:qFormat/>
    <w:locked/>
    <w:rsid w:val="009B2272"/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9B227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3</cp:revision>
  <dcterms:created xsi:type="dcterms:W3CDTF">2025-05-30T10:29:00Z</dcterms:created>
  <dcterms:modified xsi:type="dcterms:W3CDTF">2025-05-30T10:49:00Z</dcterms:modified>
</cp:coreProperties>
</file>